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4" w:rsidRPr="003E3B64" w:rsidRDefault="003E3B64">
      <w:pPr>
        <w:rPr>
          <w:b/>
          <w:u w:val="single"/>
        </w:rPr>
      </w:pPr>
      <w:r w:rsidRPr="003E3B64">
        <w:rPr>
          <w:b/>
          <w:u w:val="single"/>
        </w:rPr>
        <w:t xml:space="preserve">VISTO: </w:t>
      </w:r>
    </w:p>
    <w:p w:rsidR="003E3B64" w:rsidRDefault="00787135" w:rsidP="00787135">
      <w:pPr>
        <w:jc w:val="both"/>
      </w:pPr>
      <w:r>
        <w:t xml:space="preserve">               </w:t>
      </w:r>
      <w:r w:rsidR="003E3B64">
        <w:t xml:space="preserve">El Expediente </w:t>
      </w:r>
      <w:r w:rsidR="003E3B64" w:rsidRPr="003E3B64">
        <w:rPr>
          <w:b/>
        </w:rPr>
        <w:t>EX-429-2023</w:t>
      </w:r>
      <w:r>
        <w:rPr>
          <w:b/>
        </w:rPr>
        <w:t xml:space="preserve"> PERHCD-HCD. </w:t>
      </w:r>
      <w:r w:rsidR="003E3B64" w:rsidRPr="00787135">
        <w:rPr>
          <w:rFonts w:ascii="Calibri" w:hAnsi="Calibri" w:cs="Calibri"/>
          <w:b/>
          <w:shd w:val="clear" w:color="auto" w:fill="FFFFFF"/>
        </w:rPr>
        <w:t xml:space="preserve">D.E. </w:t>
      </w:r>
      <w:r w:rsidRPr="00787135">
        <w:rPr>
          <w:rFonts w:ascii="Calibri" w:hAnsi="Calibri" w:cs="Calibri"/>
          <w:b/>
          <w:shd w:val="clear" w:color="auto" w:fill="FFFFFF"/>
        </w:rPr>
        <w:t xml:space="preserve">eleva </w:t>
      </w:r>
      <w:proofErr w:type="spellStart"/>
      <w:r w:rsidRPr="00787135">
        <w:rPr>
          <w:rFonts w:ascii="Calibri" w:hAnsi="Calibri" w:cs="Calibri"/>
          <w:b/>
          <w:shd w:val="clear" w:color="auto" w:fill="FFFFFF"/>
        </w:rPr>
        <w:t>Expte</w:t>
      </w:r>
      <w:proofErr w:type="spellEnd"/>
      <w:r w:rsidRPr="00787135">
        <w:rPr>
          <w:rFonts w:ascii="Calibri" w:hAnsi="Calibri" w:cs="Calibri"/>
          <w:b/>
          <w:shd w:val="clear" w:color="auto" w:fill="FFFFFF"/>
        </w:rPr>
        <w:t xml:space="preserve">. </w:t>
      </w:r>
      <w:r w:rsidR="003E3B64" w:rsidRPr="00787135">
        <w:rPr>
          <w:rFonts w:ascii="Calibri" w:hAnsi="Calibri" w:cs="Calibri"/>
          <w:b/>
          <w:shd w:val="clear" w:color="auto" w:fill="FFFFFF"/>
        </w:rPr>
        <w:t>C-367-23 CONTADURIA</w:t>
      </w:r>
      <w:r w:rsidR="003E3B64" w:rsidRPr="003E3B64">
        <w:rPr>
          <w:rFonts w:ascii="Calibri" w:hAnsi="Calibri" w:cs="Calibri"/>
          <w:shd w:val="clear" w:color="auto" w:fill="FFFFFF"/>
        </w:rPr>
        <w:t xml:space="preserve"> - REF.: ELEVA RENDICION DE CUENTAS 2022</w:t>
      </w:r>
      <w:r w:rsidR="003E3B64">
        <w:rPr>
          <w:rFonts w:ascii="Calibri" w:hAnsi="Calibri" w:cs="Calibri"/>
          <w:shd w:val="clear" w:color="auto" w:fill="FFFFFF"/>
        </w:rPr>
        <w:t>”</w:t>
      </w:r>
      <w:r w:rsidR="003E3B64" w:rsidRPr="003E3B64">
        <w:t>.</w:t>
      </w:r>
      <w:r w:rsidR="003E3B64">
        <w:t xml:space="preserve"> Y, </w:t>
      </w:r>
    </w:p>
    <w:p w:rsidR="00787135" w:rsidRDefault="00787135">
      <w:pPr>
        <w:rPr>
          <w:b/>
          <w:u w:val="single"/>
        </w:rPr>
      </w:pPr>
    </w:p>
    <w:p w:rsidR="003E3B64" w:rsidRPr="003E3B64" w:rsidRDefault="003E3B64">
      <w:pPr>
        <w:rPr>
          <w:b/>
          <w:u w:val="single"/>
        </w:rPr>
      </w:pPr>
      <w:r w:rsidRPr="003E3B64">
        <w:rPr>
          <w:b/>
          <w:u w:val="single"/>
        </w:rPr>
        <w:t xml:space="preserve">CONSIDERANDO: </w:t>
      </w:r>
    </w:p>
    <w:p w:rsidR="003E3B64" w:rsidRDefault="003E3B64" w:rsidP="00787135">
      <w:pPr>
        <w:ind w:firstLine="709"/>
        <w:jc w:val="both"/>
      </w:pPr>
      <w:r>
        <w:t xml:space="preserve">Que la rendición de cuentas fue puesta a consideración del Honorable Concejo Deliberante en tiempo y forma según el artículo 212 y 237 del Reglamento de Contabilidad y Disposiciones de Administración para las Municipalidades de la Prov. de Bs. As. </w:t>
      </w:r>
    </w:p>
    <w:p w:rsidR="003E3B64" w:rsidRDefault="003E3B64" w:rsidP="00787135">
      <w:pPr>
        <w:ind w:firstLine="709"/>
        <w:jc w:val="both"/>
      </w:pPr>
      <w:r>
        <w:t xml:space="preserve">Que se ha dado adecuado cumplimiento a lo dispuesto en el Art.165 de la Ley Orgánica de las Municipalidades en cuanto a la publicidad de la Gestión Administrativa. – </w:t>
      </w:r>
    </w:p>
    <w:p w:rsidR="003E3B64" w:rsidRDefault="003E3B64" w:rsidP="00787135">
      <w:pPr>
        <w:ind w:firstLine="709"/>
        <w:jc w:val="both"/>
      </w:pPr>
      <w:r>
        <w:t xml:space="preserve">Que se han analizado los estados demostrativos detallados por el Artículo 23 de la Ley 10.869. </w:t>
      </w:r>
    </w:p>
    <w:p w:rsidR="003E3B64" w:rsidRDefault="003E3B64" w:rsidP="00787135">
      <w:pPr>
        <w:ind w:firstLine="709"/>
        <w:jc w:val="both"/>
      </w:pPr>
      <w:r>
        <w:t xml:space="preserve">Que habiendo hecho las consultas necesarias, y mantenido reuniones especificas con los equipos de la Secretaria de Hacienda y Rentas para evaluar la Rendición, entendemos que no hay objeciones para su aprobación. </w:t>
      </w:r>
    </w:p>
    <w:p w:rsidR="00787135" w:rsidRDefault="00787135" w:rsidP="00787135">
      <w:pPr>
        <w:rPr>
          <w:b/>
          <w:u w:val="single"/>
        </w:rPr>
      </w:pPr>
    </w:p>
    <w:p w:rsidR="003E3B64" w:rsidRDefault="003E3B64" w:rsidP="00787135">
      <w:pPr>
        <w:rPr>
          <w:b/>
          <w:u w:val="single"/>
        </w:rPr>
      </w:pPr>
      <w:bookmarkStart w:id="0" w:name="_GoBack"/>
      <w:bookmarkEnd w:id="0"/>
      <w:r w:rsidRPr="003E3B64">
        <w:rPr>
          <w:b/>
          <w:u w:val="single"/>
        </w:rPr>
        <w:t>POR LO EXPUESTO</w:t>
      </w:r>
      <w:r w:rsidR="00787135">
        <w:rPr>
          <w:b/>
          <w:u w:val="single"/>
        </w:rPr>
        <w:t>:</w:t>
      </w:r>
    </w:p>
    <w:p w:rsidR="00787135" w:rsidRPr="00787135" w:rsidRDefault="00787135" w:rsidP="00787135">
      <w:pPr>
        <w:ind w:firstLine="567"/>
        <w:jc w:val="both"/>
      </w:pPr>
      <w:r w:rsidRPr="00787135">
        <w:t>El</w:t>
      </w:r>
      <w:r>
        <w:t xml:space="preserve"> HONORABLE CONCEJO DELIBERANTE del Partido de Pergamino, en la Sesión Especial celebrada el día martes 9 de mayo del año 2023, aprobó por mayoría la siguiente</w:t>
      </w:r>
    </w:p>
    <w:p w:rsidR="003E3B64" w:rsidRPr="003E3B64" w:rsidRDefault="003E3B64" w:rsidP="003E3B64">
      <w:pPr>
        <w:jc w:val="center"/>
        <w:rPr>
          <w:b/>
          <w:u w:val="single"/>
        </w:rPr>
      </w:pPr>
      <w:r w:rsidRPr="003E3B64">
        <w:rPr>
          <w:b/>
          <w:u w:val="single"/>
        </w:rPr>
        <w:t>RESOLUCIÓN</w:t>
      </w:r>
    </w:p>
    <w:p w:rsidR="003E3B64" w:rsidRDefault="003E3B64" w:rsidP="00787135">
      <w:pPr>
        <w:jc w:val="both"/>
      </w:pPr>
      <w:r w:rsidRPr="003E3B64">
        <w:rPr>
          <w:b/>
          <w:u w:val="single"/>
        </w:rPr>
        <w:t>ARTICULO 1º.-</w:t>
      </w:r>
      <w:r>
        <w:t xml:space="preserve"> Apruébese la Rendición de Cuentas correspondiente al ejercicio 2022 oportunamente elevada por el Departamento Ejecutivo Municipal. </w:t>
      </w:r>
    </w:p>
    <w:p w:rsidR="003E3B64" w:rsidRDefault="003E3B64">
      <w:r w:rsidRPr="003E3B64">
        <w:rPr>
          <w:b/>
          <w:u w:val="single"/>
        </w:rPr>
        <w:t>ARTICULO 2º.-</w:t>
      </w:r>
      <w:r>
        <w:t xml:space="preserve"> Remítase copia de las presentes actuaciones al Honorable Tribunal de Cuentas de la Provincia de Buenos Aires.- </w:t>
      </w:r>
    </w:p>
    <w:p w:rsidR="003E3B64" w:rsidRDefault="003E3B64">
      <w:r w:rsidRPr="003E3B64">
        <w:rPr>
          <w:b/>
          <w:u w:val="single"/>
        </w:rPr>
        <w:t>ARTICULO 3º.-</w:t>
      </w:r>
      <w:r>
        <w:t xml:space="preserve"> Comuníquese al Departamento Ejecutivo a sus efectos.- </w:t>
      </w:r>
    </w:p>
    <w:p w:rsidR="003E3B64" w:rsidRDefault="003E3B64">
      <w:r w:rsidRPr="003E3B64">
        <w:rPr>
          <w:b/>
          <w:u w:val="single"/>
        </w:rPr>
        <w:t>ARTICULO 4º.-</w:t>
      </w:r>
      <w:r>
        <w:t xml:space="preserve"> De forma.-</w:t>
      </w:r>
    </w:p>
    <w:p w:rsidR="003E3B64" w:rsidRDefault="003E3B64" w:rsidP="003E3B64">
      <w:pPr>
        <w:jc w:val="right"/>
      </w:pPr>
    </w:p>
    <w:p w:rsidR="003E3B64" w:rsidRPr="00787135" w:rsidRDefault="00787135" w:rsidP="00787135">
      <w:pPr>
        <w:rPr>
          <w:b/>
          <w:u w:val="single"/>
        </w:rPr>
      </w:pPr>
      <w:r w:rsidRPr="00787135">
        <w:rPr>
          <w:b/>
          <w:u w:val="single"/>
        </w:rPr>
        <w:t>RESOLUCION N° 3210/23</w:t>
      </w:r>
    </w:p>
    <w:sectPr w:rsidR="003E3B64" w:rsidRPr="00787135" w:rsidSect="00787135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64"/>
    <w:rsid w:val="003E3B64"/>
    <w:rsid w:val="00787135"/>
    <w:rsid w:val="007B116E"/>
    <w:rsid w:val="00A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REPLANTEOPROGRESISTA</dc:creator>
  <cp:lastModifiedBy>SECHCD2</cp:lastModifiedBy>
  <cp:revision>2</cp:revision>
  <dcterms:created xsi:type="dcterms:W3CDTF">2023-05-10T15:38:00Z</dcterms:created>
  <dcterms:modified xsi:type="dcterms:W3CDTF">2023-05-10T15:38:00Z</dcterms:modified>
</cp:coreProperties>
</file>